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03" w:rsidRDefault="007F5C03">
      <w:pPr>
        <w:spacing w:after="270"/>
        <w:ind w:left="10" w:right="-15" w:hanging="10"/>
        <w:jc w:val="center"/>
        <w:rPr>
          <w:rFonts w:ascii="Arial" w:eastAsia="Arial" w:hAnsi="Arial" w:cs="Arial"/>
          <w:b/>
          <w:color w:val="4A4A4A"/>
          <w:sz w:val="9"/>
        </w:rPr>
      </w:pPr>
    </w:p>
    <w:p w:rsidR="007F5C03" w:rsidRDefault="007F5C03">
      <w:pPr>
        <w:spacing w:after="270"/>
        <w:ind w:left="10" w:right="-15" w:hanging="10"/>
        <w:jc w:val="center"/>
        <w:rPr>
          <w:rFonts w:ascii="Arial" w:eastAsia="Arial" w:hAnsi="Arial" w:cs="Arial"/>
          <w:b/>
          <w:color w:val="4A4A4A"/>
          <w:sz w:val="9"/>
        </w:rPr>
      </w:pPr>
      <w:r>
        <w:rPr>
          <w:noProof/>
        </w:rPr>
        <mc:AlternateContent>
          <mc:Choice Requires="wps">
            <w:drawing>
              <wp:inline distT="0" distB="0" distL="0" distR="0" wp14:anchorId="380BB5F2" wp14:editId="67B90D19">
                <wp:extent cx="304800" cy="304800"/>
                <wp:effectExtent l="0" t="0" r="0" b="0"/>
                <wp:docPr id="1" name="AutoShape 1" descr="blob:https://web.whatsapp.com/5e5d3cee-6eab-4554-87d3-ae886a41f4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A46C05" id="AutoShape 1" o:spid="_x0000_s1026" alt="blob:https://web.whatsapp.com/5e5d3cee-6eab-4554-87d3-ae886a41f4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wGUc2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color w:val="4A4A4A"/>
          <w:sz w:val="9"/>
        </w:rPr>
        <w:drawing>
          <wp:inline distT="0" distB="0" distL="0" distR="0" wp14:anchorId="2946BFE7" wp14:editId="1A3CC867">
            <wp:extent cx="6965646" cy="15716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602" cy="1575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1E68" w:rsidRDefault="007F5C03">
      <w:pPr>
        <w:spacing w:after="270"/>
        <w:ind w:left="10" w:right="-15" w:hanging="10"/>
        <w:jc w:val="center"/>
      </w:pPr>
      <w:r>
        <w:rPr>
          <w:rFonts w:ascii="Arial" w:eastAsia="Arial" w:hAnsi="Arial" w:cs="Arial"/>
          <w:b/>
          <w:color w:val="4A4A4A"/>
          <w:sz w:val="9"/>
        </w:rPr>
        <w:t>Раздел 1. Поступления и выплаты</w:t>
      </w:r>
    </w:p>
    <w:tbl>
      <w:tblPr>
        <w:tblStyle w:val="TableGrid"/>
        <w:tblW w:w="11592" w:type="dxa"/>
        <w:tblInd w:w="4" w:type="dxa"/>
        <w:tblCellMar>
          <w:top w:w="0" w:type="dxa"/>
          <w:left w:w="5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7538"/>
        <w:gridCol w:w="283"/>
        <w:gridCol w:w="173"/>
        <w:gridCol w:w="645"/>
        <w:gridCol w:w="675"/>
        <w:gridCol w:w="764"/>
        <w:gridCol w:w="772"/>
        <w:gridCol w:w="742"/>
      </w:tblGrid>
      <w:tr w:rsidR="00AD1E68">
        <w:trPr>
          <w:trHeight w:val="113"/>
        </w:trPr>
        <w:tc>
          <w:tcPr>
            <w:tcW w:w="7541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Наименование показателя</w:t>
            </w:r>
          </w:p>
        </w:tc>
        <w:tc>
          <w:tcPr>
            <w:tcW w:w="278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Код строки</w:t>
            </w:r>
          </w:p>
        </w:tc>
        <w:tc>
          <w:tcPr>
            <w:tcW w:w="17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КБК</w:t>
            </w:r>
          </w:p>
        </w:tc>
        <w:tc>
          <w:tcPr>
            <w:tcW w:w="645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Аналитический код</w:t>
            </w:r>
          </w:p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nil"/>
            </w:tcBorders>
          </w:tcPr>
          <w:p w:rsidR="00AD1E68" w:rsidRDefault="00AD1E68"/>
        </w:tc>
        <w:tc>
          <w:tcPr>
            <w:tcW w:w="1538" w:type="dxa"/>
            <w:gridSpan w:val="2"/>
            <w:tcBorders>
              <w:top w:val="single" w:sz="3" w:space="0" w:color="4A4A4A"/>
              <w:left w:val="nil"/>
              <w:bottom w:val="single" w:sz="3" w:space="0" w:color="4A4A4A"/>
              <w:right w:val="nil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Сумма</w:t>
            </w:r>
          </w:p>
        </w:tc>
        <w:tc>
          <w:tcPr>
            <w:tcW w:w="743" w:type="dxa"/>
            <w:tcBorders>
              <w:top w:val="single" w:sz="3" w:space="0" w:color="4A4A4A"/>
              <w:left w:val="nil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</w:tr>
      <w:tr w:rsidR="00AD1E68">
        <w:trPr>
          <w:trHeight w:val="428"/>
        </w:trPr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9" w:line="237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2023 текущий</w:t>
            </w:r>
          </w:p>
          <w:p w:rsidR="00AD1E68" w:rsidRDefault="007F5C03">
            <w:pPr>
              <w:spacing w:after="8" w:line="240" w:lineRule="auto"/>
              <w:ind w:left="66"/>
            </w:pPr>
            <w:r>
              <w:rPr>
                <w:rFonts w:ascii="Arial" w:eastAsia="Arial" w:hAnsi="Arial" w:cs="Arial"/>
                <w:color w:val="4A4A4A"/>
                <w:sz w:val="9"/>
              </w:rPr>
              <w:t>финансовый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год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2" w:right="53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2024 первый год планового периода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7" w:right="71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2025 второй год планового периода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8" w:line="240" w:lineRule="auto"/>
              <w:ind w:left="76"/>
            </w:pPr>
            <w:r>
              <w:rPr>
                <w:rFonts w:ascii="Arial" w:eastAsia="Arial" w:hAnsi="Arial" w:cs="Arial"/>
                <w:color w:val="4A4A4A"/>
                <w:sz w:val="9"/>
              </w:rPr>
              <w:t>за пределами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планового периода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8"/>
            </w:pPr>
            <w:r>
              <w:rPr>
                <w:rFonts w:ascii="Arial" w:eastAsia="Arial" w:hAnsi="Arial" w:cs="Arial"/>
                <w:color w:val="4A4A4A"/>
                <w:sz w:val="9"/>
              </w:rPr>
              <w:t>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</w:t>
            </w:r>
          </w:p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5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6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8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Остаток средств на начало текущего финансового года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0001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3 973 315,40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3 973 315,40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3 973 315,40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Остаток средств на конец текущего финансового года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0002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3 973 315,40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3 973 315,40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3 973 315,40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856"/>
            </w:pPr>
            <w:r>
              <w:rPr>
                <w:rFonts w:ascii="Arial" w:eastAsia="Arial" w:hAnsi="Arial" w:cs="Arial"/>
                <w:color w:val="4A4A4A"/>
                <w:sz w:val="9"/>
              </w:rPr>
              <w:t>Доходы,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1000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48 048 743,44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48 048 743,44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48 048 743,44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110"/>
            </w:pPr>
            <w:r>
              <w:rPr>
                <w:rFonts w:ascii="Arial" w:eastAsia="Arial" w:hAnsi="Arial" w:cs="Arial"/>
                <w:color w:val="4A4A4A"/>
                <w:sz w:val="9"/>
              </w:rPr>
              <w:t>доходы от собственности,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120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4408"/>
            </w:pPr>
            <w:r>
              <w:rPr>
                <w:rFonts w:ascii="Arial" w:eastAsia="Arial" w:hAnsi="Arial" w:cs="Arial"/>
                <w:color w:val="4A4A4A"/>
                <w:sz w:val="9"/>
              </w:rPr>
              <w:t>доходы от оказания услуг, работ, компенсации затрат учреждений,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1200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48 048 743,44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48 048 743,44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48 048 743,44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1210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38 488 605,04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38 488 605,04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38 488 605,04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1220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приносящая доход деятельность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1230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9 560 138,40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9 560 138,40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9 560 138,40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4448"/>
            </w:pPr>
            <w:r>
              <w:rPr>
                <w:rFonts w:ascii="Arial" w:eastAsia="Arial" w:hAnsi="Arial" w:cs="Arial"/>
                <w:color w:val="4A4A4A"/>
                <w:sz w:val="9"/>
              </w:rPr>
              <w:t>доходы от штрафов, пеней, иных сумм принудительного изъятия,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5525"/>
            </w:pPr>
            <w:r>
              <w:rPr>
                <w:rFonts w:ascii="Arial" w:eastAsia="Arial" w:hAnsi="Arial" w:cs="Arial"/>
                <w:color w:val="4A4A4A"/>
                <w:sz w:val="9"/>
              </w:rPr>
              <w:t>безвозмездные денежные поступления,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150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целевые субсидии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150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субсидии на осуществление капитальных вложений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150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54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прочие доходы,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1500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180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5839"/>
            </w:pPr>
            <w:r>
              <w:rPr>
                <w:rFonts w:ascii="Arial" w:eastAsia="Arial" w:hAnsi="Arial" w:cs="Arial"/>
                <w:color w:val="4A4A4A"/>
                <w:sz w:val="9"/>
              </w:rPr>
              <w:t>доходы от операций с активами,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1900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282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прочие поступления, всего из них: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1980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1981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510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815"/>
            </w:pPr>
            <w:r>
              <w:rPr>
                <w:rFonts w:ascii="Arial" w:eastAsia="Arial" w:hAnsi="Arial" w:cs="Arial"/>
                <w:color w:val="4A4A4A"/>
                <w:sz w:val="9"/>
              </w:rPr>
              <w:t>Расходы,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2000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52 022 058,84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52 022 058,84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52 022 058,84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225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выплаты персоналу,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33 853 905,01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33 853 905,01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33 853 905,01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оплата труда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111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26 008 836,16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26 008 836,16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26 008 836,16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112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1470"/>
            </w:pPr>
            <w:r>
              <w:rPr>
                <w:rFonts w:ascii="Arial" w:eastAsia="Arial" w:hAnsi="Arial" w:cs="Arial"/>
                <w:color w:val="4A4A4A"/>
                <w:sz w:val="9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2140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119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7 845 068,85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7 845 068,85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7 845 068,85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выплаты по оплате труда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2141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119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7 845 068,85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7 845 068,85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7 845 068,85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иные выплаты работникам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2142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119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2150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131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2160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4084"/>
            </w:pPr>
            <w:r>
              <w:rPr>
                <w:rFonts w:ascii="Arial" w:eastAsia="Arial" w:hAnsi="Arial" w:cs="Arial"/>
                <w:color w:val="4A4A4A"/>
                <w:sz w:val="9"/>
              </w:rPr>
              <w:t>иные выплаты военнослужащим и сотрудникам, имеющим специальные звания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2170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134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2180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139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оплату труда стажеров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2181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139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иные выплаты гражданским лицам (денежное содержание)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2182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139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5469"/>
            </w:pPr>
            <w:r>
              <w:rPr>
                <w:rFonts w:ascii="Arial" w:eastAsia="Arial" w:hAnsi="Arial" w:cs="Arial"/>
                <w:color w:val="4A4A4A"/>
                <w:sz w:val="9"/>
              </w:rPr>
              <w:t>социальные и иные выплаты населению,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2200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300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3796"/>
            </w:pPr>
            <w:r>
              <w:rPr>
                <w:rFonts w:ascii="Arial" w:eastAsia="Arial" w:hAnsi="Arial" w:cs="Arial"/>
                <w:color w:val="4A4A4A"/>
                <w:sz w:val="9"/>
              </w:rPr>
              <w:t>социальные выплаты гражданам, кроме публичных нормативных социальных выплат из них: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2210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320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2211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321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2220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340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8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2230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350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иные выплаты населению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2240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360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5412"/>
            </w:pPr>
            <w:r>
              <w:rPr>
                <w:rFonts w:ascii="Arial" w:eastAsia="Arial" w:hAnsi="Arial" w:cs="Arial"/>
                <w:color w:val="4A4A4A"/>
                <w:sz w:val="9"/>
              </w:rPr>
              <w:t>уплата налогов, сборов и иных платежей, всего из них: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2300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850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3 654 920,00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3 654 920,00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3 654 920,00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налог на имущество организаций и земельный налог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2310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851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3 654 920,00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3 654 920,00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3 654 920,00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2320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852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2330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853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4363"/>
            </w:pPr>
            <w:r>
              <w:rPr>
                <w:rFonts w:ascii="Arial" w:eastAsia="Arial" w:hAnsi="Arial" w:cs="Arial"/>
                <w:color w:val="4A4A4A"/>
                <w:sz w:val="9"/>
              </w:rPr>
              <w:t>безвозмездные перечисления организациям и физическим лицам, всего из них: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гранты, предоставляемые бюджетным учреждениям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613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гранты, предоставляемые автономным учреждениям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623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624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2440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810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взносы в международные организации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2450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862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2460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863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прочие выплаты (кроме выплат на закупку товаров, работ, услуг)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2500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2520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831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5461"/>
            </w:pPr>
            <w:r>
              <w:rPr>
                <w:rFonts w:ascii="Arial" w:eastAsia="Arial" w:hAnsi="Arial" w:cs="Arial"/>
                <w:color w:val="4A4A4A"/>
                <w:sz w:val="9"/>
              </w:rPr>
              <w:t>расходы на закупку товаров, работ, услуг,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4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241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243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прочую закупку товаров, работ и услуг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244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8"/>
            </w:pPr>
            <w:r>
              <w:rPr>
                <w:rFonts w:ascii="Arial" w:eastAsia="Arial" w:hAnsi="Arial" w:cs="Arial"/>
                <w:color w:val="4A4A4A"/>
                <w:sz w:val="9"/>
              </w:rPr>
              <w:t>11 275 892,89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11 275 892,89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11 275 892,89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1482"/>
            </w:pPr>
            <w:r>
              <w:rPr>
                <w:rFonts w:ascii="Arial" w:eastAsia="Arial" w:hAnsi="Arial" w:cs="Arial"/>
                <w:color w:val="4A4A4A"/>
                <w:sz w:val="9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2650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246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закупку энергетических ресурсов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2660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247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69"/>
            </w:pPr>
            <w:r>
              <w:rPr>
                <w:rFonts w:ascii="Arial" w:eastAsia="Arial" w:hAnsi="Arial" w:cs="Arial"/>
                <w:color w:val="4A4A4A"/>
                <w:sz w:val="9"/>
              </w:rPr>
              <w:t>3 237 340,94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3 237 340,94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3 237 340,94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2700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400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2710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406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2720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407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5858"/>
            </w:pPr>
            <w:r>
              <w:rPr>
                <w:rFonts w:ascii="Arial" w:eastAsia="Arial" w:hAnsi="Arial" w:cs="Arial"/>
                <w:color w:val="4A4A4A"/>
                <w:sz w:val="9"/>
              </w:rPr>
              <w:t>Выплаты, уменьшающие доход, всего в том числе: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3000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100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налог на прибыль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3010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налог на добавленную стоимость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3020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прочие налоги, уменьшающие доход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3030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218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 w:right="6429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Прочие выплаты, всего из них: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4000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  <w:tr w:rsidR="00AD1E68">
        <w:trPr>
          <w:trHeight w:val="113"/>
        </w:trPr>
        <w:tc>
          <w:tcPr>
            <w:tcW w:w="7541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6"/>
            </w:pPr>
            <w:r>
              <w:rPr>
                <w:rFonts w:ascii="Arial" w:eastAsia="Arial" w:hAnsi="Arial" w:cs="Arial"/>
                <w:color w:val="4A4A4A"/>
                <w:sz w:val="9"/>
              </w:rPr>
              <w:t>возврат в бюджет средств субсидии</w:t>
            </w:r>
          </w:p>
        </w:tc>
        <w:tc>
          <w:tcPr>
            <w:tcW w:w="27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4010</w:t>
            </w:r>
          </w:p>
        </w:tc>
        <w:tc>
          <w:tcPr>
            <w:tcW w:w="1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8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610</w:t>
            </w:r>
          </w:p>
        </w:tc>
        <w:tc>
          <w:tcPr>
            <w:tcW w:w="64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7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6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7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74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</w:tr>
    </w:tbl>
    <w:p w:rsidR="00AD1E68" w:rsidRDefault="007F5C03">
      <w:pPr>
        <w:spacing w:after="270"/>
        <w:ind w:left="10" w:right="-15" w:hanging="10"/>
        <w:jc w:val="center"/>
      </w:pPr>
      <w:r>
        <w:rPr>
          <w:rFonts w:ascii="Arial" w:eastAsia="Arial" w:hAnsi="Arial" w:cs="Arial"/>
          <w:b/>
          <w:color w:val="4A4A4A"/>
          <w:sz w:val="9"/>
        </w:rPr>
        <w:t>Раздел 2. Сведения по выплатам на закупки товаров, работ, услуг</w:t>
      </w:r>
    </w:p>
    <w:tbl>
      <w:tblPr>
        <w:tblStyle w:val="TableGrid"/>
        <w:tblW w:w="11592" w:type="dxa"/>
        <w:tblInd w:w="4" w:type="dxa"/>
        <w:tblCellMar>
          <w:top w:w="0" w:type="dxa"/>
          <w:left w:w="3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09"/>
        <w:gridCol w:w="7020"/>
        <w:gridCol w:w="285"/>
        <w:gridCol w:w="353"/>
        <w:gridCol w:w="683"/>
        <w:gridCol w:w="518"/>
        <w:gridCol w:w="608"/>
        <w:gridCol w:w="638"/>
        <w:gridCol w:w="630"/>
        <w:gridCol w:w="548"/>
      </w:tblGrid>
      <w:tr w:rsidR="00AD1E68">
        <w:trPr>
          <w:trHeight w:val="113"/>
        </w:trPr>
        <w:tc>
          <w:tcPr>
            <w:tcW w:w="308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spacing w:after="8" w:line="240" w:lineRule="auto"/>
              <w:ind w:left="103"/>
            </w:pPr>
            <w:r>
              <w:rPr>
                <w:rFonts w:ascii="Arial" w:eastAsia="Arial" w:hAnsi="Arial" w:cs="Arial"/>
                <w:color w:val="4A4A4A"/>
                <w:sz w:val="9"/>
              </w:rPr>
              <w:t>№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п/п</w:t>
            </w:r>
          </w:p>
        </w:tc>
        <w:tc>
          <w:tcPr>
            <w:tcW w:w="702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Наименование показателя</w:t>
            </w:r>
          </w:p>
        </w:tc>
        <w:tc>
          <w:tcPr>
            <w:tcW w:w="285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firstLine="61"/>
            </w:pPr>
            <w:r>
              <w:rPr>
                <w:rFonts w:ascii="Arial" w:eastAsia="Arial" w:hAnsi="Arial" w:cs="Arial"/>
                <w:color w:val="4A4A4A"/>
                <w:sz w:val="9"/>
              </w:rPr>
              <w:t>Код строки</w:t>
            </w:r>
          </w:p>
        </w:tc>
        <w:tc>
          <w:tcPr>
            <w:tcW w:w="35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firstLine="7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Год начала закупки</w:t>
            </w:r>
          </w:p>
        </w:tc>
        <w:tc>
          <w:tcPr>
            <w:tcW w:w="68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9" w:line="237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Код по бюджетной</w:t>
            </w:r>
          </w:p>
          <w:p w:rsidR="00AD1E68" w:rsidRDefault="007F5C03">
            <w:pPr>
              <w:spacing w:after="8" w:line="240" w:lineRule="auto"/>
              <w:ind w:left="1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классификации</w:t>
            </w:r>
          </w:p>
          <w:p w:rsidR="00AD1E68" w:rsidRDefault="007F5C03">
            <w:pPr>
              <w:spacing w:after="8" w:line="240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Российской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Федерации</w:t>
            </w:r>
          </w:p>
        </w:tc>
        <w:tc>
          <w:tcPr>
            <w:tcW w:w="518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Уникальный код</w:t>
            </w:r>
          </w:p>
        </w:tc>
        <w:tc>
          <w:tcPr>
            <w:tcW w:w="1876" w:type="dxa"/>
            <w:gridSpan w:val="3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nil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Сумма</w:t>
            </w:r>
          </w:p>
        </w:tc>
        <w:tc>
          <w:tcPr>
            <w:tcW w:w="548" w:type="dxa"/>
            <w:tcBorders>
              <w:top w:val="single" w:sz="3" w:space="0" w:color="4A4A4A"/>
              <w:left w:val="nil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</w:tr>
      <w:tr w:rsidR="00AD1E68">
        <w:trPr>
          <w:trHeight w:val="428"/>
        </w:trPr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9" w:line="237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2023 текущий</w:t>
            </w:r>
          </w:p>
          <w:p w:rsidR="00AD1E68" w:rsidRDefault="007F5C03">
            <w:pPr>
              <w:spacing w:after="8" w:line="240" w:lineRule="auto"/>
              <w:ind w:left="37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финансовый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год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2024 первый год планового периода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2025 второй год планового периода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8" w:line="240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за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пределами планового периода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4.1</w:t>
            </w:r>
          </w:p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4.2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5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6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8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4918"/>
            </w:pPr>
            <w:r>
              <w:rPr>
                <w:rFonts w:ascii="Arial" w:eastAsia="Arial" w:hAnsi="Arial" w:cs="Arial"/>
                <w:color w:val="4A4A4A"/>
                <w:sz w:val="9"/>
              </w:rPr>
              <w:t>Выплаты на закупку товаров, работ, услуг, всего 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26000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29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2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53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Arial" w:eastAsia="Arial" w:hAnsi="Arial" w:cs="Arial"/>
                <w:color w:val="4A4A4A"/>
                <w:sz w:val="9"/>
              </w:rPr>
              <w:t>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</w:t>
            </w:r>
            <w:r>
              <w:rPr>
                <w:rFonts w:ascii="Arial" w:eastAsia="Arial" w:hAnsi="Arial" w:cs="Arial"/>
                <w:color w:val="4A4A4A"/>
                <w:sz w:val="9"/>
              </w:rPr>
              <w:t>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26100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26200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32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1.3.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8" w:line="240" w:lineRule="auto"/>
              <w:ind w:left="39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</w:t>
            </w:r>
          </w:p>
          <w:p w:rsidR="00AD1E68" w:rsidRDefault="007F5C03">
            <w:pPr>
              <w:spacing w:after="8" w:line="240" w:lineRule="auto"/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ФЗ</w:t>
            </w:r>
          </w:p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26300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1.3.1.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4803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44-ФЗ из них: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26310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1.3.2.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223-ФЗ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26320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32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1.4.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84"/>
            </w:pPr>
            <w:r>
              <w:rPr>
                <w:rFonts w:ascii="Arial" w:eastAsia="Arial" w:hAnsi="Arial" w:cs="Arial"/>
                <w:color w:val="4A4A4A"/>
                <w:sz w:val="9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 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29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2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1.4.1.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1751"/>
            </w:pPr>
            <w:r>
              <w:rPr>
                <w:rFonts w:ascii="Arial" w:eastAsia="Arial" w:hAnsi="Arial" w:cs="Arial"/>
                <w:color w:val="4A4A4A"/>
                <w:sz w:val="9"/>
              </w:rPr>
              <w:t>за счет субсидий, предоставляемых на финансовое обеспечение выполнения государственного (муниципального) задания 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26410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5 539 798,50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4"/>
            </w:pPr>
            <w:r>
              <w:rPr>
                <w:rFonts w:ascii="Arial" w:eastAsia="Arial" w:hAnsi="Arial" w:cs="Arial"/>
                <w:color w:val="4A4A4A"/>
                <w:sz w:val="9"/>
              </w:rPr>
              <w:t>5 539 798,50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0"/>
            </w:pPr>
            <w:r>
              <w:rPr>
                <w:rFonts w:ascii="Arial" w:eastAsia="Arial" w:hAnsi="Arial" w:cs="Arial"/>
                <w:color w:val="4A4A4A"/>
                <w:sz w:val="9"/>
              </w:rPr>
              <w:t>5 539 798,50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1.4.1.1.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44-ФЗ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26411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5 539 798,50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4"/>
            </w:pPr>
            <w:r>
              <w:rPr>
                <w:rFonts w:ascii="Arial" w:eastAsia="Arial" w:hAnsi="Arial" w:cs="Arial"/>
                <w:color w:val="4A4A4A"/>
                <w:sz w:val="9"/>
              </w:rPr>
              <w:t>5 539 798,50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0"/>
            </w:pPr>
            <w:r>
              <w:rPr>
                <w:rFonts w:ascii="Arial" w:eastAsia="Arial" w:hAnsi="Arial" w:cs="Arial"/>
                <w:color w:val="4A4A4A"/>
                <w:sz w:val="9"/>
              </w:rPr>
              <w:t>5 539 798,50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1.4.1.2.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223-ФЗ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26412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1.4.2.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1220"/>
            </w:pPr>
            <w:r>
              <w:rPr>
                <w:rFonts w:ascii="Arial" w:eastAsia="Arial" w:hAnsi="Arial" w:cs="Arial"/>
                <w:color w:val="4A4A4A"/>
                <w:sz w:val="9"/>
              </w:rPr>
              <w:t>за счет субсидий, предоставляемых в соответствии с абзацем вторым пункта 1 статьи 78.1 Бюджетного кодекса Российской Федерации 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26420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1.4.2.1.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4803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44-ФЗ из них: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26421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1.4.2.2.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223-ФЗ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26422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spacing w:after="8" w:line="240" w:lineRule="auto"/>
              <w:ind w:left="103"/>
            </w:pPr>
            <w:r>
              <w:rPr>
                <w:rFonts w:ascii="Arial" w:eastAsia="Arial" w:hAnsi="Arial" w:cs="Arial"/>
                <w:color w:val="4A4A4A"/>
                <w:sz w:val="9"/>
              </w:rPr>
              <w:t>№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п/п</w:t>
            </w:r>
          </w:p>
        </w:tc>
        <w:tc>
          <w:tcPr>
            <w:tcW w:w="702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Наименование показателя</w:t>
            </w:r>
          </w:p>
        </w:tc>
        <w:tc>
          <w:tcPr>
            <w:tcW w:w="285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firstLine="61"/>
            </w:pPr>
            <w:r>
              <w:rPr>
                <w:rFonts w:ascii="Arial" w:eastAsia="Arial" w:hAnsi="Arial" w:cs="Arial"/>
                <w:color w:val="4A4A4A"/>
                <w:sz w:val="9"/>
              </w:rPr>
              <w:t>Код строки</w:t>
            </w:r>
          </w:p>
        </w:tc>
        <w:tc>
          <w:tcPr>
            <w:tcW w:w="35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firstLine="7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Год начала закупки</w:t>
            </w:r>
          </w:p>
        </w:tc>
        <w:tc>
          <w:tcPr>
            <w:tcW w:w="683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9" w:line="237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Код по бюджетной</w:t>
            </w:r>
          </w:p>
          <w:p w:rsidR="00AD1E68" w:rsidRDefault="007F5C03">
            <w:pPr>
              <w:spacing w:after="8" w:line="240" w:lineRule="auto"/>
              <w:ind w:left="1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классификации</w:t>
            </w:r>
          </w:p>
          <w:p w:rsidR="00AD1E68" w:rsidRDefault="007F5C03">
            <w:pPr>
              <w:spacing w:after="8" w:line="240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Российской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Федерации</w:t>
            </w:r>
          </w:p>
        </w:tc>
        <w:tc>
          <w:tcPr>
            <w:tcW w:w="518" w:type="dxa"/>
            <w:vMerge w:val="restart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Уникальный код</w:t>
            </w:r>
          </w:p>
        </w:tc>
        <w:tc>
          <w:tcPr>
            <w:tcW w:w="1876" w:type="dxa"/>
            <w:gridSpan w:val="3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nil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Сумма</w:t>
            </w:r>
          </w:p>
        </w:tc>
        <w:tc>
          <w:tcPr>
            <w:tcW w:w="548" w:type="dxa"/>
            <w:tcBorders>
              <w:top w:val="single" w:sz="3" w:space="0" w:color="4A4A4A"/>
              <w:left w:val="nil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</w:tr>
      <w:tr w:rsidR="00AD1E68">
        <w:trPr>
          <w:trHeight w:val="428"/>
        </w:trPr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0" w:type="auto"/>
            <w:vMerge/>
            <w:tcBorders>
              <w:top w:val="nil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9" w:line="237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2023 текущий</w:t>
            </w:r>
          </w:p>
          <w:p w:rsidR="00AD1E68" w:rsidRDefault="007F5C03">
            <w:pPr>
              <w:spacing w:after="8" w:line="240" w:lineRule="auto"/>
              <w:ind w:left="37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финансовый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год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2024 первый год планового периода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На 2025 второй год планового периода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spacing w:after="8" w:line="240" w:lineRule="auto"/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за</w:t>
            </w:r>
          </w:p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пределами планового периода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1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4.1</w:t>
            </w:r>
          </w:p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4.2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5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6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7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8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1.4.3.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3577"/>
            </w:pPr>
            <w:r>
              <w:rPr>
                <w:rFonts w:ascii="Arial" w:eastAsia="Arial" w:hAnsi="Arial" w:cs="Arial"/>
                <w:color w:val="4A4A4A"/>
                <w:sz w:val="9"/>
              </w:rPr>
              <w:t>за счет субсидий, предоставляемых на осуществление капитальных вложений из них: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26430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1.4.4.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4494"/>
            </w:pPr>
            <w:r>
              <w:rPr>
                <w:rFonts w:ascii="Arial" w:eastAsia="Arial" w:hAnsi="Arial" w:cs="Arial"/>
                <w:color w:val="4A4A4A"/>
                <w:sz w:val="9"/>
              </w:rPr>
              <w:t>за счет средств обязательного медицинского страхования 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26440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1.4.4.1.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44-ФЗ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26441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1.4.4.2.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223-ФЗ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26442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1.4.5.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4693"/>
            </w:pPr>
            <w:r>
              <w:rPr>
                <w:rFonts w:ascii="Arial" w:eastAsia="Arial" w:hAnsi="Arial" w:cs="Arial"/>
                <w:color w:val="4A4A4A"/>
                <w:sz w:val="9"/>
              </w:rPr>
              <w:t>за счет прочих источников финансового обеспечения в том числе: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26450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8 973 435,33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4"/>
            </w:pPr>
            <w:r>
              <w:rPr>
                <w:rFonts w:ascii="Arial" w:eastAsia="Arial" w:hAnsi="Arial" w:cs="Arial"/>
                <w:color w:val="4A4A4A"/>
                <w:sz w:val="9"/>
              </w:rPr>
              <w:t>8 973 435,33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0"/>
            </w:pPr>
            <w:r>
              <w:rPr>
                <w:rFonts w:ascii="Arial" w:eastAsia="Arial" w:hAnsi="Arial" w:cs="Arial"/>
                <w:color w:val="4A4A4A"/>
                <w:sz w:val="9"/>
              </w:rPr>
              <w:t>8 973 435,33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218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1.4.5.1.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4803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44-ФЗ из них: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26451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4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8 973 435,33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4"/>
            </w:pPr>
            <w:r>
              <w:rPr>
                <w:rFonts w:ascii="Arial" w:eastAsia="Arial" w:hAnsi="Arial" w:cs="Arial"/>
                <w:color w:val="4A4A4A"/>
                <w:sz w:val="9"/>
              </w:rPr>
              <w:t>8 973 435,33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50"/>
            </w:pPr>
            <w:r>
              <w:rPr>
                <w:rFonts w:ascii="Arial" w:eastAsia="Arial" w:hAnsi="Arial" w:cs="Arial"/>
                <w:color w:val="4A4A4A"/>
                <w:sz w:val="9"/>
              </w:rPr>
              <w:t>8 973 435,33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lastRenderedPageBreak/>
              <w:t>1.4.5.2.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в соответствии с Федеральным законом № 223-ФЗ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26452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32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202"/>
            </w:pPr>
            <w:r>
              <w:rPr>
                <w:rFonts w:ascii="Arial" w:eastAsia="Arial" w:hAnsi="Arial" w:cs="Arial"/>
                <w:color w:val="4A4A4A"/>
                <w:sz w:val="9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в том числе по году начала закупки: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26500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29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2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11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2.1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/>
            </w:pPr>
            <w:r>
              <w:rPr>
                <w:rFonts w:ascii="Arial" w:eastAsia="Arial" w:hAnsi="Arial" w:cs="Arial"/>
                <w:color w:val="4A4A4A"/>
                <w:sz w:val="9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26501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73"/>
            </w:pPr>
            <w:r>
              <w:rPr>
                <w:rFonts w:ascii="Arial" w:eastAsia="Arial" w:hAnsi="Arial" w:cs="Arial"/>
                <w:color w:val="4A4A4A"/>
                <w:sz w:val="9"/>
              </w:rPr>
              <w:t>2023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16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29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25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14 513 233,83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  <w:tr w:rsidR="00AD1E68">
        <w:trPr>
          <w:trHeight w:val="323"/>
        </w:trPr>
        <w:tc>
          <w:tcPr>
            <w:tcW w:w="3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3.</w:t>
            </w:r>
          </w:p>
        </w:tc>
        <w:tc>
          <w:tcPr>
            <w:tcW w:w="702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7F5C03">
            <w:pPr>
              <w:ind w:left="39" w:right="183"/>
            </w:pPr>
            <w:r>
              <w:rPr>
                <w:rFonts w:ascii="Arial" w:eastAsia="Arial" w:hAnsi="Arial" w:cs="Arial"/>
                <w:color w:val="4A4A4A"/>
                <w:sz w:val="9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 в том числе по году начала закупки:</w:t>
            </w:r>
          </w:p>
        </w:tc>
        <w:tc>
          <w:tcPr>
            <w:tcW w:w="285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ind w:left="13"/>
              <w:jc w:val="both"/>
            </w:pPr>
            <w:r>
              <w:rPr>
                <w:rFonts w:ascii="Arial" w:eastAsia="Arial" w:hAnsi="Arial" w:cs="Arial"/>
                <w:color w:val="4A4A4A"/>
                <w:sz w:val="9"/>
              </w:rPr>
              <w:t>26600</w:t>
            </w:r>
          </w:p>
        </w:tc>
        <w:tc>
          <w:tcPr>
            <w:tcW w:w="35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83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</w:tcPr>
          <w:p w:rsidR="00AD1E68" w:rsidRDefault="00AD1E68"/>
        </w:tc>
        <w:tc>
          <w:tcPr>
            <w:tcW w:w="51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X</w:t>
            </w:r>
          </w:p>
        </w:tc>
        <w:tc>
          <w:tcPr>
            <w:tcW w:w="60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630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  <w:tc>
          <w:tcPr>
            <w:tcW w:w="548" w:type="dxa"/>
            <w:tcBorders>
              <w:top w:val="single" w:sz="3" w:space="0" w:color="4A4A4A"/>
              <w:left w:val="single" w:sz="3" w:space="0" w:color="4A4A4A"/>
              <w:bottom w:val="single" w:sz="3" w:space="0" w:color="4A4A4A"/>
              <w:right w:val="single" w:sz="3" w:space="0" w:color="4A4A4A"/>
            </w:tcBorders>
            <w:vAlign w:val="center"/>
          </w:tcPr>
          <w:p w:rsidR="00AD1E68" w:rsidRDefault="007F5C03">
            <w:pPr>
              <w:jc w:val="center"/>
            </w:pPr>
            <w:r>
              <w:rPr>
                <w:rFonts w:ascii="Arial" w:eastAsia="Arial" w:hAnsi="Arial" w:cs="Arial"/>
                <w:color w:val="4A4A4A"/>
                <w:sz w:val="9"/>
              </w:rPr>
              <w:t>0,00</w:t>
            </w:r>
          </w:p>
        </w:tc>
      </w:tr>
    </w:tbl>
    <w:p w:rsidR="00AD1E68" w:rsidRDefault="007F5C03">
      <w:pPr>
        <w:spacing w:line="240" w:lineRule="auto"/>
        <w:ind w:left="5371"/>
      </w:pPr>
      <w:r>
        <w:rPr>
          <w:rFonts w:ascii="Arial" w:eastAsia="Arial" w:hAnsi="Arial" w:cs="Arial"/>
          <w:b/>
          <w:color w:val="ABABAB"/>
          <w:sz w:val="9"/>
        </w:rPr>
        <w:t>Закрыть</w:t>
      </w:r>
      <w:r>
        <w:rPr>
          <w:rFonts w:ascii="Arial" w:eastAsia="Arial" w:hAnsi="Arial" w:cs="Arial"/>
          <w:color w:val="4A4A4A"/>
          <w:sz w:val="9"/>
        </w:rPr>
        <w:t xml:space="preserve"> </w:t>
      </w:r>
      <w:r>
        <w:rPr>
          <w:rFonts w:ascii="Arial" w:eastAsia="Arial" w:hAnsi="Arial" w:cs="Arial"/>
          <w:b/>
          <w:color w:val="ABABAB"/>
          <w:sz w:val="9"/>
        </w:rPr>
        <w:t>Печать</w:t>
      </w:r>
    </w:p>
    <w:sectPr w:rsidR="00AD1E68">
      <w:pgSz w:w="11899" w:h="16838"/>
      <w:pgMar w:top="4" w:right="1439" w:bottom="163" w:left="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68"/>
    <w:rsid w:val="007F5C03"/>
    <w:rsid w:val="00AD1E68"/>
    <w:rsid w:val="00B8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7FD104D-0823-42DF-B9A0-2926A3E5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ДРУЖБА2</cp:lastModifiedBy>
  <cp:revision>3</cp:revision>
  <dcterms:created xsi:type="dcterms:W3CDTF">2023-10-18T06:59:00Z</dcterms:created>
  <dcterms:modified xsi:type="dcterms:W3CDTF">2023-10-18T07:10:00Z</dcterms:modified>
</cp:coreProperties>
</file>